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CDC5" w14:textId="77777777" w:rsidR="00DE326A" w:rsidRDefault="00DE326A" w:rsidP="00DE326A">
      <w:pPr>
        <w:spacing w:after="0" w:line="240" w:lineRule="auto"/>
        <w:jc w:val="center"/>
        <w:rPr>
          <w:rFonts w:ascii="Arial" w:eastAsia="Times New Roman" w:hAnsi="Arial" w:cs="Arial"/>
          <w:b/>
          <w:bCs/>
          <w:color w:val="006A99"/>
          <w:shd w:val="clear" w:color="auto" w:fill="FFFFFF"/>
        </w:rPr>
      </w:pPr>
    </w:p>
    <w:p w14:paraId="2167AC92" w14:textId="77777777" w:rsidR="000A2A1B" w:rsidRPr="0059690E" w:rsidRDefault="000A2A1B" w:rsidP="000A2A1B">
      <w:pPr>
        <w:spacing w:after="0" w:line="240" w:lineRule="auto"/>
        <w:jc w:val="center"/>
        <w:rPr>
          <w:rFonts w:ascii="Arial" w:eastAsia="Times New Roman" w:hAnsi="Arial" w:cs="Arial"/>
          <w:b/>
          <w:bCs/>
          <w:color w:val="006A99"/>
          <w:shd w:val="clear" w:color="auto" w:fill="FFFFFF"/>
        </w:rPr>
      </w:pPr>
      <w:r w:rsidRPr="0059690E">
        <w:rPr>
          <w:rFonts w:ascii="Arial" w:eastAsia="Times New Roman" w:hAnsi="Arial" w:cs="Arial"/>
          <w:b/>
          <w:bCs/>
          <w:color w:val="006A99"/>
          <w:shd w:val="clear" w:color="auto" w:fill="FFFFFF"/>
        </w:rPr>
        <w:t>RECOGNITION EMAIL TEMPLATE</w:t>
      </w:r>
    </w:p>
    <w:p w14:paraId="21542C64" w14:textId="77777777" w:rsidR="000A2A1B" w:rsidRPr="0059690E" w:rsidRDefault="000A2A1B" w:rsidP="000A2A1B">
      <w:pPr>
        <w:spacing w:after="0" w:line="240" w:lineRule="auto"/>
        <w:jc w:val="center"/>
        <w:rPr>
          <w:rFonts w:ascii="Arial" w:eastAsia="Times New Roman" w:hAnsi="Arial" w:cs="Arial"/>
          <w:b/>
          <w:bCs/>
          <w:color w:val="006A99"/>
          <w:shd w:val="clear" w:color="auto" w:fill="FFFFFF"/>
        </w:rPr>
      </w:pPr>
    </w:p>
    <w:p w14:paraId="3537B984" w14:textId="77777777" w:rsidR="000A2A1B" w:rsidRPr="0059690E" w:rsidRDefault="000A2A1B" w:rsidP="000A2A1B">
      <w:pPr>
        <w:spacing w:after="0" w:line="240" w:lineRule="auto"/>
        <w:rPr>
          <w:rFonts w:ascii="Arial" w:eastAsia="Times New Roman" w:hAnsi="Arial" w:cs="Arial"/>
          <w:color w:val="000000"/>
        </w:rPr>
      </w:pPr>
      <w:r w:rsidRPr="0059690E">
        <w:rPr>
          <w:rFonts w:ascii="Arial" w:eastAsia="Times New Roman" w:hAnsi="Arial" w:cs="Arial"/>
          <w:b/>
          <w:bCs/>
          <w:color w:val="000000"/>
        </w:rPr>
        <w:t>To</w:t>
      </w:r>
      <w:r w:rsidRPr="0059690E">
        <w:rPr>
          <w:rFonts w:ascii="Arial" w:eastAsia="Times New Roman" w:hAnsi="Arial" w:cs="Arial"/>
          <w:color w:val="000000"/>
        </w:rPr>
        <w:t>: All Employees</w:t>
      </w:r>
    </w:p>
    <w:p w14:paraId="35D4D7D8" w14:textId="77777777" w:rsidR="000A2A1B" w:rsidRPr="0059690E" w:rsidRDefault="000A2A1B" w:rsidP="000A2A1B">
      <w:pPr>
        <w:spacing w:after="0" w:line="240" w:lineRule="auto"/>
        <w:rPr>
          <w:rFonts w:ascii="Arial" w:eastAsia="Times New Roman" w:hAnsi="Arial" w:cs="Arial"/>
          <w:color w:val="000000"/>
        </w:rPr>
      </w:pPr>
      <w:r w:rsidRPr="0059690E">
        <w:rPr>
          <w:rFonts w:ascii="Arial" w:eastAsia="Times New Roman" w:hAnsi="Arial" w:cs="Arial"/>
          <w:b/>
          <w:bCs/>
          <w:color w:val="000000"/>
        </w:rPr>
        <w:t>From</w:t>
      </w:r>
      <w:r w:rsidRPr="0059690E">
        <w:rPr>
          <w:rFonts w:ascii="Arial" w:eastAsia="Times New Roman" w:hAnsi="Arial" w:cs="Arial"/>
          <w:color w:val="000000"/>
        </w:rPr>
        <w:t>: Executive Sponsor</w:t>
      </w:r>
    </w:p>
    <w:p w14:paraId="4169399C" w14:textId="77777777" w:rsidR="000A2A1B" w:rsidRPr="0059690E" w:rsidRDefault="000A2A1B" w:rsidP="000A2A1B">
      <w:pPr>
        <w:spacing w:after="0" w:line="240" w:lineRule="auto"/>
        <w:rPr>
          <w:rFonts w:ascii="Arial" w:eastAsia="Times New Roman" w:hAnsi="Arial" w:cs="Arial"/>
        </w:rPr>
      </w:pPr>
      <w:r w:rsidRPr="0059690E">
        <w:rPr>
          <w:rFonts w:ascii="Arial" w:eastAsia="Times New Roman" w:hAnsi="Arial" w:cs="Arial"/>
          <w:b/>
          <w:bCs/>
          <w:color w:val="000000"/>
        </w:rPr>
        <w:t>Subject</w:t>
      </w:r>
      <w:r w:rsidRPr="0059690E">
        <w:rPr>
          <w:rFonts w:ascii="Arial" w:eastAsia="Times New Roman" w:hAnsi="Arial" w:cs="Arial"/>
          <w:color w:val="000000"/>
        </w:rPr>
        <w:t xml:space="preserve">: Recognizing our Fierce Conversations </w:t>
      </w:r>
      <w:r w:rsidRPr="0059690E">
        <w:rPr>
          <w:rFonts w:ascii="Arial" w:eastAsia="Times New Roman" w:hAnsi="Arial" w:cs="Arial"/>
          <w:color w:val="ED7D31"/>
        </w:rPr>
        <w:t>&lt;Spring Cohort!&gt;</w:t>
      </w:r>
    </w:p>
    <w:p w14:paraId="7CD3DBBA" w14:textId="77777777" w:rsidR="000A2A1B" w:rsidRPr="0059690E" w:rsidRDefault="000A2A1B" w:rsidP="000A2A1B">
      <w:pPr>
        <w:spacing w:line="240" w:lineRule="auto"/>
        <w:rPr>
          <w:rFonts w:ascii="Arial" w:eastAsia="Times New Roman" w:hAnsi="Arial" w:cs="Arial"/>
        </w:rPr>
      </w:pPr>
      <w:r w:rsidRPr="0059690E">
        <w:rPr>
          <w:rFonts w:ascii="Arial" w:eastAsia="Times New Roman" w:hAnsi="Arial" w:cs="Arial"/>
        </w:rPr>
        <w:t> </w:t>
      </w:r>
    </w:p>
    <w:p w14:paraId="66A16867" w14:textId="77777777" w:rsidR="000A2A1B" w:rsidRPr="0059690E" w:rsidRDefault="000A2A1B" w:rsidP="000A2A1B">
      <w:pPr>
        <w:spacing w:after="0" w:line="240" w:lineRule="auto"/>
        <w:rPr>
          <w:rFonts w:ascii="Arial" w:eastAsia="Times New Roman" w:hAnsi="Arial" w:cs="Arial"/>
          <w:color w:val="ED7D31"/>
        </w:rPr>
      </w:pPr>
      <w:r w:rsidRPr="0059690E">
        <w:rPr>
          <w:rFonts w:ascii="Arial" w:eastAsia="Times New Roman" w:hAnsi="Arial" w:cs="Arial"/>
          <w:i/>
          <w:iCs/>
          <w:color w:val="ED7D31"/>
        </w:rPr>
        <w:t>Send one week after participants complete first &lt;set of&gt; modules</w:t>
      </w:r>
    </w:p>
    <w:p w14:paraId="592F1EBE" w14:textId="77777777" w:rsidR="000A2A1B" w:rsidRPr="0059690E" w:rsidRDefault="000A2A1B" w:rsidP="000A2A1B">
      <w:pPr>
        <w:spacing w:after="0" w:line="240" w:lineRule="auto"/>
        <w:rPr>
          <w:rFonts w:ascii="Arial" w:eastAsia="Times New Roman" w:hAnsi="Arial" w:cs="Arial"/>
          <w:color w:val="000000"/>
        </w:rPr>
      </w:pPr>
      <w:r w:rsidRPr="0059690E">
        <w:rPr>
          <w:rFonts w:ascii="Arial" w:eastAsia="Times New Roman" w:hAnsi="Arial" w:cs="Arial"/>
          <w:color w:val="000000"/>
        </w:rPr>
        <w:t>Hello!</w:t>
      </w:r>
    </w:p>
    <w:p w14:paraId="7FBB4B5E" w14:textId="77777777" w:rsidR="000A2A1B" w:rsidRPr="0059690E" w:rsidRDefault="000A2A1B" w:rsidP="000A2A1B">
      <w:pPr>
        <w:spacing w:after="0" w:line="240" w:lineRule="auto"/>
        <w:rPr>
          <w:rFonts w:ascii="Arial" w:eastAsia="Times New Roman" w:hAnsi="Arial" w:cs="Arial"/>
          <w:color w:val="000000"/>
        </w:rPr>
      </w:pPr>
      <w:r w:rsidRPr="0059690E">
        <w:rPr>
          <w:rFonts w:ascii="Arial" w:eastAsia="Times New Roman" w:hAnsi="Arial" w:cs="Arial"/>
          <w:color w:val="000000"/>
        </w:rPr>
        <w:t> </w:t>
      </w:r>
    </w:p>
    <w:p w14:paraId="4F474803" w14:textId="77777777" w:rsidR="000A2A1B" w:rsidRPr="0059690E" w:rsidRDefault="000A2A1B" w:rsidP="000A2A1B">
      <w:pPr>
        <w:spacing w:after="0" w:line="240" w:lineRule="auto"/>
        <w:rPr>
          <w:rFonts w:ascii="Arial" w:eastAsia="Times New Roman" w:hAnsi="Arial" w:cs="Arial"/>
        </w:rPr>
      </w:pPr>
      <w:r w:rsidRPr="0059690E">
        <w:rPr>
          <w:rFonts w:ascii="Arial" w:eastAsia="Times New Roman" w:hAnsi="Arial" w:cs="Arial"/>
          <w:color w:val="000000"/>
        </w:rPr>
        <w:t xml:space="preserve">Join me in recognizing the </w:t>
      </w:r>
      <w:r w:rsidRPr="0059690E">
        <w:rPr>
          <w:rFonts w:ascii="Arial" w:eastAsia="Times New Roman" w:hAnsi="Arial" w:cs="Arial"/>
          <w:color w:val="ED7D31"/>
        </w:rPr>
        <w:t>&lt;Spring&gt;</w:t>
      </w:r>
      <w:r w:rsidRPr="0059690E">
        <w:rPr>
          <w:rFonts w:ascii="Arial" w:eastAsia="Times New Roman" w:hAnsi="Arial" w:cs="Arial"/>
          <w:color w:val="000000"/>
        </w:rPr>
        <w:t xml:space="preserve"> cohort of learners who have completed Fierce</w:t>
      </w:r>
      <w:r w:rsidRPr="0059690E">
        <w:rPr>
          <w:rFonts w:ascii="Arial" w:eastAsia="Times New Roman" w:hAnsi="Arial" w:cs="Arial"/>
          <w:color w:val="ED7D31"/>
        </w:rPr>
        <w:t xml:space="preserve"> &lt;Foundations/ Team/ Delegate/Coach/Accountability/Feedback/Confront&gt;</w:t>
      </w:r>
      <w:r w:rsidRPr="0059690E">
        <w:rPr>
          <w:rFonts w:ascii="Arial" w:eastAsia="Times New Roman" w:hAnsi="Arial" w:cs="Arial"/>
          <w:color w:val="000000"/>
        </w:rPr>
        <w:t xml:space="preserve"> workshops. </w:t>
      </w:r>
    </w:p>
    <w:p w14:paraId="7CA28675" w14:textId="77777777" w:rsidR="000A2A1B" w:rsidRPr="0059690E" w:rsidRDefault="000A2A1B" w:rsidP="000A2A1B">
      <w:pPr>
        <w:spacing w:after="0" w:line="240" w:lineRule="auto"/>
        <w:rPr>
          <w:rFonts w:ascii="Arial" w:eastAsia="Times New Roman" w:hAnsi="Arial" w:cs="Arial"/>
          <w:color w:val="000000"/>
        </w:rPr>
      </w:pPr>
      <w:r w:rsidRPr="0059690E">
        <w:rPr>
          <w:rFonts w:ascii="Arial" w:eastAsia="Times New Roman" w:hAnsi="Arial" w:cs="Arial"/>
          <w:color w:val="000000"/>
        </w:rPr>
        <w:t> </w:t>
      </w:r>
    </w:p>
    <w:p w14:paraId="020D41E0" w14:textId="77777777" w:rsidR="000A2A1B" w:rsidRPr="0059690E" w:rsidRDefault="000A2A1B" w:rsidP="000A2A1B">
      <w:pPr>
        <w:spacing w:after="0" w:line="240" w:lineRule="auto"/>
        <w:rPr>
          <w:rFonts w:ascii="Arial" w:eastAsia="Times New Roman" w:hAnsi="Arial" w:cs="Arial"/>
          <w:color w:val="000000"/>
        </w:rPr>
      </w:pPr>
      <w:r w:rsidRPr="0059690E">
        <w:rPr>
          <w:rFonts w:ascii="Arial" w:eastAsia="Times New Roman" w:hAnsi="Arial" w:cs="Arial"/>
          <w:color w:val="000000"/>
        </w:rPr>
        <w:t xml:space="preserve">Fierce </w:t>
      </w:r>
      <w:r w:rsidRPr="0059690E">
        <w:rPr>
          <w:rFonts w:ascii="Arial" w:eastAsia="Times New Roman" w:hAnsi="Arial" w:cs="Arial"/>
          <w:b/>
          <w:bCs/>
          <w:color w:val="000000"/>
        </w:rPr>
        <w:t>Conversations is a proven training program that elevates the success of any team by equipping individuals with the tools and mindset to enter any conversation in a productive, solution focused way. As our organization</w:t>
      </w:r>
      <w:r w:rsidRPr="0059690E">
        <w:rPr>
          <w:rFonts w:ascii="Arial" w:eastAsia="Times New Roman" w:hAnsi="Arial" w:cs="Arial"/>
          <w:color w:val="000000"/>
        </w:rPr>
        <w:t xml:space="preserve"> continues to train cohorts of employees in the Fierce Conversations concepts, I am confident our entire culture of communication will make significant strides in how we operate, impacting our overall strategic goals. </w:t>
      </w:r>
    </w:p>
    <w:p w14:paraId="51A4DC28" w14:textId="77777777" w:rsidR="000A2A1B" w:rsidRPr="0059690E" w:rsidRDefault="000A2A1B" w:rsidP="000A2A1B">
      <w:pPr>
        <w:spacing w:after="0" w:line="240" w:lineRule="auto"/>
        <w:rPr>
          <w:rFonts w:ascii="Arial" w:eastAsia="Times New Roman" w:hAnsi="Arial" w:cs="Arial"/>
          <w:color w:val="000000"/>
        </w:rPr>
      </w:pPr>
      <w:r w:rsidRPr="0059690E">
        <w:rPr>
          <w:rFonts w:ascii="Arial" w:eastAsia="Times New Roman" w:hAnsi="Arial" w:cs="Arial"/>
          <w:color w:val="000000"/>
        </w:rPr>
        <w:t> </w:t>
      </w:r>
    </w:p>
    <w:p w14:paraId="3C9EC3B3" w14:textId="77777777" w:rsidR="000A2A1B" w:rsidRPr="0059690E" w:rsidRDefault="000A2A1B" w:rsidP="000A2A1B">
      <w:pPr>
        <w:spacing w:after="0" w:line="240" w:lineRule="auto"/>
        <w:rPr>
          <w:rFonts w:ascii="Arial" w:eastAsia="Times New Roman" w:hAnsi="Arial" w:cs="Arial"/>
          <w:color w:val="000000"/>
        </w:rPr>
      </w:pPr>
      <w:r w:rsidRPr="0059690E">
        <w:rPr>
          <w:rFonts w:ascii="Arial" w:eastAsia="Times New Roman" w:hAnsi="Arial" w:cs="Arial"/>
          <w:color w:val="000000"/>
        </w:rPr>
        <w:t>Our latest Fierce trained cohort includes:</w:t>
      </w:r>
    </w:p>
    <w:p w14:paraId="31C67A5A" w14:textId="77777777" w:rsidR="000A2A1B" w:rsidRPr="0059690E" w:rsidRDefault="000A2A1B" w:rsidP="000A2A1B">
      <w:pPr>
        <w:numPr>
          <w:ilvl w:val="0"/>
          <w:numId w:val="47"/>
        </w:numPr>
        <w:spacing w:after="0" w:line="240" w:lineRule="auto"/>
        <w:textAlignment w:val="center"/>
        <w:rPr>
          <w:rFonts w:ascii="Arial" w:eastAsia="Times New Roman" w:hAnsi="Arial" w:cs="Arial"/>
          <w:color w:val="ED7D31"/>
        </w:rPr>
      </w:pPr>
      <w:r w:rsidRPr="0059690E">
        <w:rPr>
          <w:rFonts w:ascii="Arial" w:eastAsia="Times New Roman" w:hAnsi="Arial" w:cs="Arial"/>
          <w:color w:val="ED7D31"/>
        </w:rPr>
        <w:t>List names of participants, titles, department, etc.</w:t>
      </w:r>
    </w:p>
    <w:p w14:paraId="26509DBF" w14:textId="77777777" w:rsidR="000A2A1B" w:rsidRPr="0059690E" w:rsidRDefault="000A2A1B" w:rsidP="000A2A1B">
      <w:pPr>
        <w:spacing w:after="0" w:line="240" w:lineRule="auto"/>
        <w:rPr>
          <w:rFonts w:ascii="Arial" w:eastAsia="Times New Roman" w:hAnsi="Arial" w:cs="Arial"/>
        </w:rPr>
      </w:pPr>
      <w:r w:rsidRPr="0059690E">
        <w:rPr>
          <w:rFonts w:ascii="Arial" w:eastAsia="Times New Roman" w:hAnsi="Arial" w:cs="Arial"/>
        </w:rPr>
        <w:t> </w:t>
      </w:r>
    </w:p>
    <w:p w14:paraId="7DC07410" w14:textId="77777777" w:rsidR="000A2A1B" w:rsidRPr="0059690E" w:rsidRDefault="000A2A1B" w:rsidP="000A2A1B">
      <w:pPr>
        <w:spacing w:after="0" w:line="240" w:lineRule="auto"/>
        <w:rPr>
          <w:rFonts w:ascii="Arial" w:eastAsia="Times New Roman" w:hAnsi="Arial" w:cs="Arial"/>
        </w:rPr>
      </w:pPr>
      <w:r w:rsidRPr="0059690E">
        <w:rPr>
          <w:rFonts w:ascii="Arial" w:eastAsia="Times New Roman" w:hAnsi="Arial" w:cs="Arial"/>
          <w:color w:val="000000"/>
        </w:rPr>
        <w:t xml:space="preserve">I’d like to thank </w:t>
      </w:r>
      <w:r w:rsidRPr="0059690E">
        <w:rPr>
          <w:rFonts w:ascii="Arial" w:eastAsia="Times New Roman" w:hAnsi="Arial" w:cs="Arial"/>
          <w:b/>
          <w:bCs/>
          <w:i/>
          <w:iCs/>
          <w:color w:val="000000"/>
        </w:rPr>
        <w:t>everyone</w:t>
      </w:r>
      <w:r w:rsidRPr="0059690E">
        <w:rPr>
          <w:rFonts w:ascii="Arial" w:eastAsia="Times New Roman" w:hAnsi="Arial" w:cs="Arial"/>
          <w:color w:val="000000"/>
        </w:rPr>
        <w:t xml:space="preserve"> who worked so hard to bring Fierce Conversations to our organization. I’m personally grateful to the </w:t>
      </w:r>
      <w:r w:rsidRPr="0059690E">
        <w:rPr>
          <w:rFonts w:ascii="Arial" w:eastAsia="Times New Roman" w:hAnsi="Arial" w:cs="Arial"/>
          <w:color w:val="ED7D31"/>
        </w:rPr>
        <w:t>[dept name]</w:t>
      </w:r>
      <w:r w:rsidRPr="0059690E">
        <w:rPr>
          <w:rFonts w:ascii="Arial" w:eastAsia="Times New Roman" w:hAnsi="Arial" w:cs="Arial"/>
          <w:color w:val="000000"/>
        </w:rPr>
        <w:t xml:space="preserve"> team who led the rollout of this initiative. Specifically, I’d like to thank </w:t>
      </w:r>
      <w:r w:rsidRPr="0059690E">
        <w:rPr>
          <w:rFonts w:ascii="Arial" w:eastAsia="Times New Roman" w:hAnsi="Arial" w:cs="Arial"/>
          <w:color w:val="ED7D31"/>
        </w:rPr>
        <w:t>[team member names]</w:t>
      </w:r>
      <w:r w:rsidRPr="0059690E">
        <w:rPr>
          <w:rFonts w:ascii="Arial" w:eastAsia="Times New Roman" w:hAnsi="Arial" w:cs="Arial"/>
          <w:color w:val="000000"/>
        </w:rPr>
        <w:t xml:space="preserve">. A project of this scope is never simple, but projects of this importance are critical to our individual and collective success. Everyone on the team has gone above and beyond their normal duties. Thank you for helping to make </w:t>
      </w:r>
      <w:r w:rsidRPr="0059690E">
        <w:rPr>
          <w:rFonts w:ascii="Arial" w:eastAsia="Times New Roman" w:hAnsi="Arial" w:cs="Arial"/>
          <w:color w:val="ED7D31"/>
        </w:rPr>
        <w:t>[company]</w:t>
      </w:r>
      <w:r w:rsidRPr="0059690E">
        <w:rPr>
          <w:rFonts w:ascii="Arial" w:eastAsia="Times New Roman" w:hAnsi="Arial" w:cs="Arial"/>
          <w:color w:val="000000"/>
        </w:rPr>
        <w:t xml:space="preserve"> an amazing place to work every day, and especially in your thoughtfulness and thoroughness in creating opportunities for </w:t>
      </w:r>
      <w:proofErr w:type="gramStart"/>
      <w:r w:rsidRPr="0059690E">
        <w:rPr>
          <w:rFonts w:ascii="Arial" w:eastAsia="Times New Roman" w:hAnsi="Arial" w:cs="Arial"/>
          <w:color w:val="000000"/>
        </w:rPr>
        <w:t>all of</w:t>
      </w:r>
      <w:proofErr w:type="gramEnd"/>
      <w:r w:rsidRPr="0059690E">
        <w:rPr>
          <w:rFonts w:ascii="Arial" w:eastAsia="Times New Roman" w:hAnsi="Arial" w:cs="Arial"/>
          <w:color w:val="000000"/>
        </w:rPr>
        <w:t xml:space="preserve"> our employees to engage in this powerful training series.</w:t>
      </w:r>
    </w:p>
    <w:p w14:paraId="5B31752F" w14:textId="77777777" w:rsidR="000A2A1B" w:rsidRPr="0059690E" w:rsidRDefault="000A2A1B" w:rsidP="000A2A1B">
      <w:pPr>
        <w:spacing w:line="240" w:lineRule="auto"/>
        <w:rPr>
          <w:rFonts w:ascii="Arial" w:eastAsia="Times New Roman" w:hAnsi="Arial" w:cs="Arial"/>
        </w:rPr>
      </w:pPr>
      <w:r w:rsidRPr="0059690E">
        <w:rPr>
          <w:rFonts w:ascii="Arial" w:eastAsia="Times New Roman" w:hAnsi="Arial" w:cs="Arial"/>
        </w:rPr>
        <w:t> </w:t>
      </w:r>
    </w:p>
    <w:p w14:paraId="13697128" w14:textId="77777777" w:rsidR="000A2A1B" w:rsidRPr="0059690E" w:rsidRDefault="000A2A1B" w:rsidP="000A2A1B">
      <w:pPr>
        <w:spacing w:line="240" w:lineRule="auto"/>
        <w:rPr>
          <w:rFonts w:ascii="Arial" w:eastAsia="Times New Roman" w:hAnsi="Arial" w:cs="Arial"/>
        </w:rPr>
      </w:pPr>
      <w:r w:rsidRPr="0059690E">
        <w:rPr>
          <w:rFonts w:ascii="Arial" w:eastAsia="Times New Roman" w:hAnsi="Arial" w:cs="Arial"/>
        </w:rPr>
        <w:t>I couldn’t be prouder to be a part of such an amazing organization, and the conversations I’ve had related to this programming have made me even more excited for our future.</w:t>
      </w:r>
    </w:p>
    <w:p w14:paraId="4F26C048" w14:textId="77777777" w:rsidR="000A2A1B" w:rsidRPr="0059690E" w:rsidRDefault="000A2A1B" w:rsidP="000A2A1B">
      <w:pPr>
        <w:spacing w:after="0" w:line="240" w:lineRule="auto"/>
        <w:rPr>
          <w:rFonts w:ascii="Arial" w:eastAsia="Times New Roman" w:hAnsi="Arial" w:cs="Arial"/>
          <w:color w:val="000000"/>
        </w:rPr>
      </w:pPr>
      <w:r w:rsidRPr="0059690E">
        <w:rPr>
          <w:rFonts w:ascii="Arial" w:eastAsia="Times New Roman" w:hAnsi="Arial" w:cs="Arial"/>
          <w:color w:val="000000"/>
        </w:rPr>
        <w:t>Keep growing,</w:t>
      </w:r>
    </w:p>
    <w:p w14:paraId="1CAB5F34" w14:textId="77777777" w:rsidR="000A2A1B" w:rsidRPr="0059690E" w:rsidRDefault="000A2A1B" w:rsidP="000A2A1B">
      <w:pPr>
        <w:spacing w:after="0" w:line="240" w:lineRule="auto"/>
        <w:rPr>
          <w:rFonts w:ascii="Arial" w:eastAsia="Times New Roman" w:hAnsi="Arial" w:cs="Arial"/>
          <w:color w:val="ED7D31"/>
        </w:rPr>
      </w:pPr>
      <w:r w:rsidRPr="0059690E">
        <w:rPr>
          <w:rFonts w:ascii="Arial" w:eastAsia="Times New Roman" w:hAnsi="Arial" w:cs="Arial"/>
          <w:color w:val="ED7D31"/>
        </w:rPr>
        <w:t>[Executive Sponsor]</w:t>
      </w:r>
    </w:p>
    <w:p w14:paraId="5497BC0B" w14:textId="77777777" w:rsidR="007F2397" w:rsidRPr="007F61AE" w:rsidRDefault="007F2397" w:rsidP="00AB418C">
      <w:pPr>
        <w:spacing w:after="0" w:line="240" w:lineRule="auto"/>
        <w:jc w:val="center"/>
      </w:pPr>
    </w:p>
    <w:sectPr w:rsidR="007F2397" w:rsidRPr="007F61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AFBA3" w14:textId="77777777" w:rsidR="00D26A05" w:rsidRDefault="00D26A05" w:rsidP="000C4F5A">
      <w:pPr>
        <w:spacing w:after="0" w:line="240" w:lineRule="auto"/>
      </w:pPr>
      <w:r>
        <w:separator/>
      </w:r>
    </w:p>
  </w:endnote>
  <w:endnote w:type="continuationSeparator" w:id="0">
    <w:p w14:paraId="2A84F540" w14:textId="77777777" w:rsidR="00D26A05" w:rsidRDefault="00D26A05" w:rsidP="000C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B9C" w14:textId="77777777" w:rsidR="000C4F5A" w:rsidRDefault="000C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0A5" w14:textId="77777777" w:rsidR="000C4F5A" w:rsidRDefault="000C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413" w14:textId="77777777" w:rsidR="000C4F5A" w:rsidRDefault="000C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823A" w14:textId="77777777" w:rsidR="00D26A05" w:rsidRDefault="00D26A05" w:rsidP="000C4F5A">
      <w:pPr>
        <w:spacing w:after="0" w:line="240" w:lineRule="auto"/>
      </w:pPr>
      <w:r>
        <w:separator/>
      </w:r>
    </w:p>
  </w:footnote>
  <w:footnote w:type="continuationSeparator" w:id="0">
    <w:p w14:paraId="0974ADE1" w14:textId="77777777" w:rsidR="00D26A05" w:rsidRDefault="00D26A05" w:rsidP="000C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30D" w14:textId="12E22042" w:rsidR="000C4F5A" w:rsidRDefault="00D26A05">
    <w:pPr>
      <w:pStyle w:val="Header"/>
    </w:pPr>
    <w:r>
      <w:rPr>
        <w:noProof/>
      </w:rPr>
      <w:pict w14:anchorId="07FC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4" o:spid="_x0000_s1026" type="#_x0000_t75" style="position:absolute;margin-left:0;margin-top:0;width:612pt;height:11in;z-index:-251657216;mso-position-horizontal:center;mso-position-horizontal-relative:margin;mso-position-vertical:center;mso-position-vertical-relative:margin" o:allowincell="f">
          <v:imagedata r:id="rId1" o:title="Email_template_background (0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527" w14:textId="7307A1E1" w:rsidR="000C4F5A" w:rsidRDefault="00D26A05">
    <w:pPr>
      <w:pStyle w:val="Header"/>
    </w:pPr>
    <w:r>
      <w:rPr>
        <w:noProof/>
      </w:rPr>
      <w:pict w14:anchorId="06DA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5" o:spid="_x0000_s1027" type="#_x0000_t75" style="position:absolute;margin-left:0;margin-top:0;width:612pt;height:11in;z-index:-251656192;mso-position-horizontal:center;mso-position-horizontal-relative:margin;mso-position-vertical:center;mso-position-vertical-relative:margin" o:allowincell="f">
          <v:imagedata r:id="rId1" o:title="Email_template_background (0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EAC1" w14:textId="5884E2B2" w:rsidR="000C4F5A" w:rsidRDefault="00D26A05">
    <w:pPr>
      <w:pStyle w:val="Header"/>
    </w:pPr>
    <w:r>
      <w:rPr>
        <w:noProof/>
      </w:rPr>
      <w:pict w14:anchorId="7CF9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3" o:spid="_x0000_s1025" type="#_x0000_t75" style="position:absolute;margin-left:0;margin-top:0;width:612pt;height:11in;z-index:-251658240;mso-position-horizontal:center;mso-position-horizontal-relative:margin;mso-position-vertical:center;mso-position-vertical-relative:margin" o:allowincell="f">
          <v:imagedata r:id="rId1" o:title="Email_template_background (0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F0F"/>
    <w:multiLevelType w:val="multilevel"/>
    <w:tmpl w:val="C6762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D2A92"/>
    <w:multiLevelType w:val="multilevel"/>
    <w:tmpl w:val="D38E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24FF5"/>
    <w:multiLevelType w:val="multilevel"/>
    <w:tmpl w:val="44E8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33418"/>
    <w:multiLevelType w:val="multilevel"/>
    <w:tmpl w:val="8652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425DF"/>
    <w:multiLevelType w:val="multilevel"/>
    <w:tmpl w:val="07C2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E4691"/>
    <w:multiLevelType w:val="multilevel"/>
    <w:tmpl w:val="CFE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3945E8"/>
    <w:multiLevelType w:val="multilevel"/>
    <w:tmpl w:val="2892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F6D5D"/>
    <w:multiLevelType w:val="multilevel"/>
    <w:tmpl w:val="D46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815A35"/>
    <w:multiLevelType w:val="multilevel"/>
    <w:tmpl w:val="DEAA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52234"/>
    <w:multiLevelType w:val="multilevel"/>
    <w:tmpl w:val="BB8A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E3B73"/>
    <w:multiLevelType w:val="multilevel"/>
    <w:tmpl w:val="CC6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B21E3"/>
    <w:multiLevelType w:val="multilevel"/>
    <w:tmpl w:val="769E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664FF"/>
    <w:multiLevelType w:val="multilevel"/>
    <w:tmpl w:val="97F4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2503D5"/>
    <w:multiLevelType w:val="multilevel"/>
    <w:tmpl w:val="4A6CA1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2180D8F"/>
    <w:multiLevelType w:val="multilevel"/>
    <w:tmpl w:val="955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7F61CB"/>
    <w:multiLevelType w:val="hybridMultilevel"/>
    <w:tmpl w:val="C3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B6F78"/>
    <w:multiLevelType w:val="multilevel"/>
    <w:tmpl w:val="33D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E6F1E"/>
    <w:multiLevelType w:val="multilevel"/>
    <w:tmpl w:val="49C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D5BCF"/>
    <w:multiLevelType w:val="multilevel"/>
    <w:tmpl w:val="C39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130920"/>
    <w:multiLevelType w:val="multilevel"/>
    <w:tmpl w:val="6B2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F27911"/>
    <w:multiLevelType w:val="multilevel"/>
    <w:tmpl w:val="BDEEF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45E79C8"/>
    <w:multiLevelType w:val="multilevel"/>
    <w:tmpl w:val="A318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0C2749"/>
    <w:multiLevelType w:val="multilevel"/>
    <w:tmpl w:val="CD9E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61674"/>
    <w:multiLevelType w:val="multilevel"/>
    <w:tmpl w:val="266C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D8553D"/>
    <w:multiLevelType w:val="multilevel"/>
    <w:tmpl w:val="BACE0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A21EDA"/>
    <w:multiLevelType w:val="multilevel"/>
    <w:tmpl w:val="703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7C3B78"/>
    <w:multiLevelType w:val="multilevel"/>
    <w:tmpl w:val="4A30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A25BC4"/>
    <w:multiLevelType w:val="multilevel"/>
    <w:tmpl w:val="794E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581577"/>
    <w:multiLevelType w:val="multilevel"/>
    <w:tmpl w:val="30A0AF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D278E8"/>
    <w:multiLevelType w:val="multilevel"/>
    <w:tmpl w:val="8278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D972BA"/>
    <w:multiLevelType w:val="multilevel"/>
    <w:tmpl w:val="54969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72F6919"/>
    <w:multiLevelType w:val="multilevel"/>
    <w:tmpl w:val="8768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D17852"/>
    <w:multiLevelType w:val="multilevel"/>
    <w:tmpl w:val="75A6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FC5C8C"/>
    <w:multiLevelType w:val="multilevel"/>
    <w:tmpl w:val="5C56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30474C"/>
    <w:multiLevelType w:val="multilevel"/>
    <w:tmpl w:val="F2A06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70613CD"/>
    <w:multiLevelType w:val="multilevel"/>
    <w:tmpl w:val="A88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984BFA"/>
    <w:multiLevelType w:val="multilevel"/>
    <w:tmpl w:val="09B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3F61AF"/>
    <w:multiLevelType w:val="multilevel"/>
    <w:tmpl w:val="A8368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F55F5A"/>
    <w:multiLevelType w:val="multilevel"/>
    <w:tmpl w:val="8F366E9E"/>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39" w15:restartNumberingAfterBreak="0">
    <w:nsid w:val="6D7C7EA3"/>
    <w:multiLevelType w:val="multilevel"/>
    <w:tmpl w:val="1BA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6D29F4"/>
    <w:multiLevelType w:val="multilevel"/>
    <w:tmpl w:val="75C2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D64EB3"/>
    <w:multiLevelType w:val="multilevel"/>
    <w:tmpl w:val="CDD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082768"/>
    <w:multiLevelType w:val="multilevel"/>
    <w:tmpl w:val="04905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0F51DB"/>
    <w:multiLevelType w:val="multilevel"/>
    <w:tmpl w:val="1696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156761"/>
    <w:multiLevelType w:val="multilevel"/>
    <w:tmpl w:val="672A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971C27"/>
    <w:multiLevelType w:val="multilevel"/>
    <w:tmpl w:val="85FC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34"/>
  </w:num>
  <w:num w:numId="4">
    <w:abstractNumId w:val="15"/>
  </w:num>
  <w:num w:numId="5">
    <w:abstractNumId w:val="41"/>
  </w:num>
  <w:num w:numId="6">
    <w:abstractNumId w:val="30"/>
  </w:num>
  <w:num w:numId="7">
    <w:abstractNumId w:val="13"/>
  </w:num>
  <w:num w:numId="8">
    <w:abstractNumId w:val="27"/>
  </w:num>
  <w:num w:numId="9">
    <w:abstractNumId w:val="12"/>
  </w:num>
  <w:num w:numId="10">
    <w:abstractNumId w:val="36"/>
  </w:num>
  <w:num w:numId="11">
    <w:abstractNumId w:val="19"/>
  </w:num>
  <w:num w:numId="12">
    <w:abstractNumId w:val="39"/>
  </w:num>
  <w:num w:numId="13">
    <w:abstractNumId w:val="7"/>
  </w:num>
  <w:num w:numId="14">
    <w:abstractNumId w:val="3"/>
  </w:num>
  <w:num w:numId="15">
    <w:abstractNumId w:val="5"/>
  </w:num>
  <w:num w:numId="16">
    <w:abstractNumId w:val="35"/>
  </w:num>
  <w:num w:numId="17">
    <w:abstractNumId w:val="20"/>
  </w:num>
  <w:num w:numId="18">
    <w:abstractNumId w:val="38"/>
  </w:num>
  <w:num w:numId="19">
    <w:abstractNumId w:val="16"/>
  </w:num>
  <w:num w:numId="20">
    <w:abstractNumId w:val="43"/>
  </w:num>
  <w:num w:numId="21">
    <w:abstractNumId w:val="18"/>
  </w:num>
  <w:num w:numId="22">
    <w:abstractNumId w:val="4"/>
  </w:num>
  <w:num w:numId="23">
    <w:abstractNumId w:val="17"/>
  </w:num>
  <w:num w:numId="24">
    <w:abstractNumId w:val="23"/>
  </w:num>
  <w:num w:numId="25">
    <w:abstractNumId w:val="25"/>
  </w:num>
  <w:num w:numId="26">
    <w:abstractNumId w:val="40"/>
  </w:num>
  <w:num w:numId="27">
    <w:abstractNumId w:val="26"/>
  </w:num>
  <w:num w:numId="28">
    <w:abstractNumId w:val="33"/>
  </w:num>
  <w:num w:numId="29">
    <w:abstractNumId w:val="37"/>
    <w:lvlOverride w:ilvl="0">
      <w:startOverride w:val="1"/>
    </w:lvlOverride>
  </w:num>
  <w:num w:numId="30">
    <w:abstractNumId w:val="8"/>
    <w:lvlOverride w:ilvl="0">
      <w:startOverride w:val="1"/>
    </w:lvlOverride>
  </w:num>
  <w:num w:numId="31">
    <w:abstractNumId w:val="32"/>
  </w:num>
  <w:num w:numId="32">
    <w:abstractNumId w:val="21"/>
    <w:lvlOverride w:ilvl="0">
      <w:startOverride w:val="1"/>
    </w:lvlOverride>
  </w:num>
  <w:num w:numId="33">
    <w:abstractNumId w:val="0"/>
    <w:lvlOverride w:ilvl="0">
      <w:startOverride w:val="3"/>
    </w:lvlOverride>
  </w:num>
  <w:num w:numId="34">
    <w:abstractNumId w:val="28"/>
    <w:lvlOverride w:ilvl="0">
      <w:startOverride w:val="4"/>
    </w:lvlOverride>
  </w:num>
  <w:num w:numId="35">
    <w:abstractNumId w:val="28"/>
    <w:lvlOverride w:ilvl="0"/>
    <w:lvlOverride w:ilvl="1">
      <w:startOverride w:val="1"/>
    </w:lvlOverride>
  </w:num>
  <w:num w:numId="36">
    <w:abstractNumId w:val="9"/>
  </w:num>
  <w:num w:numId="37">
    <w:abstractNumId w:val="6"/>
    <w:lvlOverride w:ilvl="0">
      <w:startOverride w:val="1"/>
    </w:lvlOverride>
  </w:num>
  <w:num w:numId="38">
    <w:abstractNumId w:val="44"/>
  </w:num>
  <w:num w:numId="39">
    <w:abstractNumId w:val="45"/>
    <w:lvlOverride w:ilvl="0">
      <w:startOverride w:val="1"/>
    </w:lvlOverride>
  </w:num>
  <w:num w:numId="40">
    <w:abstractNumId w:val="10"/>
  </w:num>
  <w:num w:numId="41">
    <w:abstractNumId w:val="24"/>
    <w:lvlOverride w:ilvl="0">
      <w:startOverride w:val="1"/>
    </w:lvlOverride>
  </w:num>
  <w:num w:numId="42">
    <w:abstractNumId w:val="29"/>
    <w:lvlOverride w:ilvl="0">
      <w:startOverride w:val="2"/>
    </w:lvlOverride>
  </w:num>
  <w:num w:numId="43">
    <w:abstractNumId w:val="11"/>
    <w:lvlOverride w:ilvl="0">
      <w:startOverride w:val="1"/>
    </w:lvlOverride>
  </w:num>
  <w:num w:numId="44">
    <w:abstractNumId w:val="22"/>
    <w:lvlOverride w:ilvl="0">
      <w:startOverride w:val="1"/>
    </w:lvlOverride>
  </w:num>
  <w:num w:numId="45">
    <w:abstractNumId w:val="31"/>
    <w:lvlOverride w:ilvl="0">
      <w:startOverride w:val="1"/>
    </w:lvlOverride>
  </w:num>
  <w:num w:numId="46">
    <w:abstractNumId w:val="42"/>
    <w:lvlOverride w:ilvl="0">
      <w:startOverride w:val="1"/>
    </w:lvlOverride>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5A"/>
    <w:rsid w:val="000A2A1B"/>
    <w:rsid w:val="000C4F5A"/>
    <w:rsid w:val="002610BD"/>
    <w:rsid w:val="00281484"/>
    <w:rsid w:val="002D6D81"/>
    <w:rsid w:val="00321F89"/>
    <w:rsid w:val="00351CDB"/>
    <w:rsid w:val="004E238E"/>
    <w:rsid w:val="006C69E9"/>
    <w:rsid w:val="00740B2D"/>
    <w:rsid w:val="007F2397"/>
    <w:rsid w:val="007F61AE"/>
    <w:rsid w:val="008C5EDA"/>
    <w:rsid w:val="009339AD"/>
    <w:rsid w:val="0097441C"/>
    <w:rsid w:val="00984BF3"/>
    <w:rsid w:val="00AA5F48"/>
    <w:rsid w:val="00AB418C"/>
    <w:rsid w:val="00BB202F"/>
    <w:rsid w:val="00C44674"/>
    <w:rsid w:val="00CB5650"/>
    <w:rsid w:val="00D26A05"/>
    <w:rsid w:val="00DE326A"/>
    <w:rsid w:val="00E156F6"/>
    <w:rsid w:val="00EA3BBD"/>
    <w:rsid w:val="00F458FD"/>
    <w:rsid w:val="00F8700F"/>
    <w:rsid w:val="00FC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A33B"/>
  <w15:chartTrackingRefBased/>
  <w15:docId w15:val="{A8E9EEFE-1E4D-4B3C-AAF8-BB1B531D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5A"/>
    <w:pPr>
      <w:ind w:left="720"/>
      <w:contextualSpacing/>
    </w:pPr>
  </w:style>
  <w:style w:type="paragraph" w:styleId="Header">
    <w:name w:val="header"/>
    <w:basedOn w:val="Normal"/>
    <w:link w:val="HeaderChar"/>
    <w:uiPriority w:val="99"/>
    <w:unhideWhenUsed/>
    <w:rsid w:val="000C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F5A"/>
  </w:style>
  <w:style w:type="paragraph" w:styleId="Footer">
    <w:name w:val="footer"/>
    <w:basedOn w:val="Normal"/>
    <w:link w:val="FooterChar"/>
    <w:uiPriority w:val="99"/>
    <w:unhideWhenUsed/>
    <w:rsid w:val="000C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F5A"/>
  </w:style>
  <w:style w:type="character" w:styleId="Hyperlink">
    <w:name w:val="Hyperlink"/>
    <w:basedOn w:val="DefaultParagraphFont"/>
    <w:uiPriority w:val="99"/>
    <w:unhideWhenUsed/>
    <w:rsid w:val="004E2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Steinlein</dc:creator>
  <cp:keywords/>
  <dc:description/>
  <cp:lastModifiedBy>Ellen Steinlein</cp:lastModifiedBy>
  <cp:revision>3</cp:revision>
  <dcterms:created xsi:type="dcterms:W3CDTF">2021-10-13T22:47:00Z</dcterms:created>
  <dcterms:modified xsi:type="dcterms:W3CDTF">2021-10-13T22:47:00Z</dcterms:modified>
</cp:coreProperties>
</file>